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8F" w:rsidRDefault="00CB1C6E">
      <w:r>
        <w:rPr>
          <w:rStyle w:val="Strong"/>
          <w:rFonts w:ascii="Arial" w:hAnsi="Arial" w:cs="Arial"/>
          <w:color w:val="000000"/>
          <w:shd w:val="clear" w:color="auto" w:fill="F4F7F8"/>
        </w:rPr>
        <w:t>California Society of Medical Assistants</w:t>
      </w:r>
      <w:r>
        <w:rPr>
          <w:rFonts w:ascii="Arial" w:hAnsi="Arial" w:cs="Arial"/>
          <w:b/>
          <w:bCs/>
          <w:color w:val="000000"/>
          <w:shd w:val="clear" w:color="auto" w:fill="F4F7F8"/>
        </w:rPr>
        <w:br/>
      </w:r>
      <w:r>
        <w:rPr>
          <w:rStyle w:val="Strong"/>
          <w:rFonts w:ascii="Arial" w:hAnsi="Arial" w:cs="Arial"/>
          <w:color w:val="000000"/>
          <w:shd w:val="clear" w:color="auto" w:fill="F4F7F8"/>
        </w:rPr>
        <w:t>President’s Message #1 – June 2022</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CSMA held its annual virtual meeting in April with more members who had not attended in attendance.  We appreciate their interest in finding out what the affiliation with AAMA is and the state society goals of presenting education, protecting our scope of practice, monitoring any proposed regulatory changes by the Medical Board of California, providing networking opportunities and developing benefits for our members.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This year we added an officer to our Executive Committee by vote of our members in attendance.  This expands opportunities and provides the Executive Committee to give experience to our officers who wish to move into higher leadership positions.  This position is the new Trustee position.  Learning experiences are assigned to all Executive Committee members to give them knowledge and experience about all functioning areas of our Society.  Because we no longer have local chapters to begin the leadership skills training with our members, it is hoped that these appointments will help the “learning curve” for our prospective leaders both in knowledge and experience about our Society’s fiduciary and responsibilities to our members.</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Elections were held and because there were no candidates for President, the current president will remain in office.  No candidates were received for Vice President.  Ashlyn James, CMA (AAMA) will be Secretary, Nancy Lizon, CMA (AAMA) will continue as Treasurer and Immediate Past President, Joshua Entrekin, CMA (AAMA) will serve as Trustee and Kathy Ham, CMA (AAMA), although not elected but appointed, will serve as our Advisor.  This is your Executive Committee for this year.  Delegates elected are:  Third Delegate will be Julie Thomas, CMA (AAMA); Fourth Delegate will be Joshua Entrekin, CMA (AAMA); First Alternate will be Ashlyn James, CMA (AAMA); Second Alternate will be Nancy Lizon, CMA (AAMA) and Third Alternate Delegate will be Cynthia Pilgrim, CMA (AAMA).  Your president will serve as First Delegate and the Vice President serves as Second Delegate.  Changes occurred immediately since there is no Vice President, Julie Thomas, CMA (AAMA) will become Second Delegate; Joshua Entrekin, CMA (AAMA) will become Third Delegate; Ashlyn James, CMA (AAMA) will become Fourth Delegate; Nancy Lizon, CMA (AAMA) will become First Alternate and Cynthia Pilgrim will become Second Alternate.</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Before this message to our membership was completed by the President, Cynthia Pilgrim resigned from being an Alternate Delegate.  CSMA will be sending four delegates and one alternate delegate to the AAMA 66th National Conference in Myrtle Beach, South Carolina.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 xml:space="preserve">If any member will be attending the Myrtle Beach conference, rooms at the hotel are filled and AAMA is planning on an outflow hotel.  In making reservations for our delegates, the hotel (6 months out from the conference) indicates all rooms for the AAMA block were filled and we were only able to obtain rooms for Thursday, Friday and Saturday with check-out on Sunday.  After several calls and emails to national, this president was informed that an outflow hotel was being explored and information will be posted to the Conference tab on the AAMA website by the end of June.  So, if any other members are planning on attending, you will need to check the hotel to see if any rooms opened up or check the AAMA website for the overflow information.  Another note for you is that airfare is going dramatically up so checks those fares </w:t>
      </w:r>
      <w:r>
        <w:rPr>
          <w:rFonts w:ascii="Arial" w:hAnsi="Arial" w:cs="Arial"/>
          <w:color w:val="000000"/>
          <w:shd w:val="clear" w:color="auto" w:fill="F4F7F8"/>
        </w:rPr>
        <w:lastRenderedPageBreak/>
        <w:t>as well.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Our next </w:t>
      </w:r>
      <w:r>
        <w:rPr>
          <w:rStyle w:val="Strong"/>
          <w:rFonts w:ascii="Arial" w:hAnsi="Arial" w:cs="Arial"/>
          <w:color w:val="000000"/>
          <w:shd w:val="clear" w:color="auto" w:fill="F4F7F8"/>
        </w:rPr>
        <w:t>Annual Meeting will be in April 2023</w:t>
      </w:r>
      <w:r>
        <w:rPr>
          <w:rFonts w:ascii="Arial" w:hAnsi="Arial" w:cs="Arial"/>
          <w:color w:val="000000"/>
          <w:shd w:val="clear" w:color="auto" w:fill="F4F7F8"/>
        </w:rPr>
        <w:t> with an in-person or hybrid meeting planned if the pandemic has ended for in-person meetings.  The meeting will be in the North so check our CSMA website for information.</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 xml:space="preserve">Our year has begun very slowly.  With only a handful of volunteers for committees and </w:t>
      </w:r>
      <w:proofErr w:type="spellStart"/>
      <w:r>
        <w:rPr>
          <w:rFonts w:ascii="Arial" w:hAnsi="Arial" w:cs="Arial"/>
          <w:color w:val="000000"/>
          <w:shd w:val="clear" w:color="auto" w:fill="F4F7F8"/>
        </w:rPr>
        <w:t>Chairships</w:t>
      </w:r>
      <w:proofErr w:type="spellEnd"/>
      <w:r>
        <w:rPr>
          <w:rFonts w:ascii="Arial" w:hAnsi="Arial" w:cs="Arial"/>
          <w:color w:val="000000"/>
          <w:shd w:val="clear" w:color="auto" w:fill="F4F7F8"/>
        </w:rPr>
        <w:t>, we will do as much as we can to continue to provide CEU sessions virtually and working on other projects.  Last year we offered our virtual CEUs free to our members.  This year there will be a $5 fee per hour of CEUs.  Planning is underway, and it is hoped that the CSMA Virtual CEU Committee will have their first virtual CEU in July.  Since this committee has all new members, they can use your input on topics you wish to have.  If you will email the CSMA, your suggestions will be passed on to them.</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CSMA will be having several “Town Hall Meetings” for discussion on items of importance and receive your suggestions.  The president is planning its first meeting in July and will try to present one every quarter through Zoom.  Information for the “Town Hall Meeting” will be sent out and posted to the website.  One item of importance will be BOT’s direction in attempting to change the qualifications of a delegate voting in the House of Delegates (HOD).  This was discussed at our annual meeting and we must monitor this since this president continues to feel that adverse changes are being proposed.  Stay tuned!</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Style w:val="Strong"/>
          <w:rFonts w:ascii="Arial" w:hAnsi="Arial" w:cs="Arial"/>
          <w:color w:val="000000"/>
          <w:shd w:val="clear" w:color="auto" w:fill="F4F7F8"/>
        </w:rPr>
        <w:t>If any member is interested in volunteering to help one of our Standing Committees, please email the president.  Standing Committees currently open are: </w:t>
      </w:r>
      <w:hyperlink r:id="rId4" w:tgtFrame="_blank" w:history="1">
        <w:r>
          <w:rPr>
            <w:rStyle w:val="Hyperlink"/>
            <w:rFonts w:ascii="Arial" w:hAnsi="Arial" w:cs="Arial"/>
            <w:b/>
            <w:bCs/>
            <w:shd w:val="clear" w:color="auto" w:fill="F4F7F8"/>
          </w:rPr>
          <w:t> Annual Meeting; CSMA Virtual CEU Committee; Website Committee; CSMA Certification Committee; and Membership Committee. </w:t>
        </w:r>
      </w:hyperlink>
      <w:r>
        <w:rPr>
          <w:rFonts w:ascii="Arial" w:hAnsi="Arial" w:cs="Arial"/>
          <w:color w:val="000000"/>
        </w:rPr>
        <w:br/>
      </w:r>
      <w:hyperlink r:id="rId5" w:tgtFrame="_blank" w:history="1">
        <w:r>
          <w:rPr>
            <w:rStyle w:val="Hyperlink"/>
            <w:rFonts w:ascii="Arial" w:hAnsi="Arial" w:cs="Arial"/>
            <w:b/>
            <w:bCs/>
            <w:shd w:val="clear" w:color="auto" w:fill="F4F7F8"/>
          </w:rPr>
          <w:t> </w:t>
        </w:r>
      </w:hyperlink>
      <w:r>
        <w:rPr>
          <w:rFonts w:ascii="Arial" w:hAnsi="Arial" w:cs="Arial"/>
          <w:color w:val="000000"/>
        </w:rPr>
        <w:br/>
      </w:r>
      <w:r>
        <w:rPr>
          <w:rFonts w:ascii="Arial" w:hAnsi="Arial" w:cs="Arial"/>
          <w:color w:val="000000"/>
          <w:shd w:val="clear" w:color="auto" w:fill="F4F7F8"/>
        </w:rPr>
        <w:t>CSMA hopes that all of our members and their families remain safe and healthy.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Joyce Nakano, CMA (AAMA</w:t>
      </w:r>
      <w:proofErr w:type="gramStart"/>
      <w:r>
        <w:rPr>
          <w:rFonts w:ascii="Arial" w:hAnsi="Arial" w:cs="Arial"/>
          <w:color w:val="000000"/>
          <w:shd w:val="clear" w:color="auto" w:fill="F4F7F8"/>
        </w:rPr>
        <w:t>)</w:t>
      </w:r>
      <w:proofErr w:type="gramEnd"/>
      <w:r>
        <w:rPr>
          <w:rFonts w:ascii="Arial" w:hAnsi="Arial" w:cs="Arial"/>
          <w:color w:val="000000"/>
        </w:rPr>
        <w:br/>
      </w:r>
      <w:r>
        <w:rPr>
          <w:rFonts w:ascii="Arial" w:hAnsi="Arial" w:cs="Arial"/>
          <w:color w:val="000000"/>
          <w:shd w:val="clear" w:color="auto" w:fill="F4F7F8"/>
        </w:rPr>
        <w:t>2022 CSMA President</w:t>
      </w:r>
      <w:r>
        <w:rPr>
          <w:rFonts w:ascii="Arial" w:hAnsi="Arial" w:cs="Arial"/>
          <w:color w:val="000000"/>
        </w:rPr>
        <w:br/>
      </w:r>
      <w:r>
        <w:rPr>
          <w:rFonts w:ascii="Arial" w:hAnsi="Arial" w:cs="Arial"/>
          <w:color w:val="000000"/>
          <w:shd w:val="clear" w:color="auto" w:fill="F4F7F8"/>
        </w:rPr>
        <w:t> </w:t>
      </w:r>
      <w:bookmarkStart w:id="0" w:name="_GoBack"/>
      <w:bookmarkEnd w:id="0"/>
    </w:p>
    <w:sectPr w:rsidR="009F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6E"/>
    <w:rsid w:val="009F798F"/>
    <w:rsid w:val="00CB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0F4B6-972C-471C-B99A-86F90DB1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C6E"/>
    <w:rPr>
      <w:b/>
      <w:bCs/>
    </w:rPr>
  </w:style>
  <w:style w:type="character" w:styleId="Hyperlink">
    <w:name w:val="Hyperlink"/>
    <w:basedOn w:val="DefaultParagraphFont"/>
    <w:uiPriority w:val="99"/>
    <w:semiHidden/>
    <w:unhideWhenUsed/>
    <w:rsid w:val="00CB1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ebly-file/5/7/1/4/57149323/csma_committee_needs.docx" TargetMode="External"/><Relationship Id="rId4" Type="http://schemas.openxmlformats.org/officeDocument/2006/relationships/hyperlink" Target="http://weebly-file/5/7/1/4/57149323/csma_committee_nee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4632</Characters>
  <Application>Microsoft Office Word</Application>
  <DocSecurity>0</DocSecurity>
  <Lines>112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tototeu@sbcglobal.net</dc:creator>
  <cp:keywords/>
  <dc:description/>
  <cp:lastModifiedBy>tototeu@sbcglobal.net</cp:lastModifiedBy>
  <cp:revision>1</cp:revision>
  <dcterms:created xsi:type="dcterms:W3CDTF">2022-11-12T21:18:00Z</dcterms:created>
  <dcterms:modified xsi:type="dcterms:W3CDTF">2022-11-12T21:20:00Z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435a7946-6a14-4511-a3c8-657890828a89</vt:lpwstr>
  </property>
</Properties>
</file>